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E5887" w14:textId="752A518F" w:rsidR="00E16C41" w:rsidRPr="00E16C41" w:rsidRDefault="00E16C41" w:rsidP="00E265DC">
      <w:pPr>
        <w:spacing w:before="120" w:after="120" w:line="240" w:lineRule="auto"/>
        <w:ind w:left="567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Словарь военно</w:t>
      </w:r>
      <w:r w:rsidR="0057314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исторических </w:t>
      </w:r>
      <w:r w:rsidR="00E265DC">
        <w:rPr>
          <w:rFonts w:ascii="Times New Roman" w:hAnsi="Times New Roman" w:cs="Times New Roman"/>
          <w:b/>
          <w:bCs/>
          <w:sz w:val="28"/>
          <w:szCs w:val="28"/>
        </w:rPr>
        <w:t>понятий</w:t>
      </w:r>
    </w:p>
    <w:p w14:paraId="536700BE" w14:textId="6136E803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Бива</w:t>
      </w:r>
      <w:r w:rsidR="00573146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C5F8E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>расположение войск под открытым небом, в</w:t>
      </w:r>
      <w:r w:rsidR="00864A08">
        <w:rPr>
          <w:rFonts w:ascii="Times New Roman" w:hAnsi="Times New Roman" w:cs="Times New Roman"/>
          <w:sz w:val="28"/>
          <w:szCs w:val="28"/>
        </w:rPr>
        <w:t>не</w:t>
      </w:r>
      <w:r w:rsidRPr="00E16C41">
        <w:rPr>
          <w:rFonts w:ascii="Times New Roman" w:hAnsi="Times New Roman" w:cs="Times New Roman"/>
          <w:sz w:val="28"/>
          <w:szCs w:val="28"/>
        </w:rPr>
        <w:t xml:space="preserve"> населенного пункта.</w:t>
      </w:r>
    </w:p>
    <w:p w14:paraId="319460BA" w14:textId="2F323B48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Богатырь</w:t>
      </w:r>
      <w:bookmarkStart w:id="0" w:name="_Hlk194133574"/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sz w:val="28"/>
          <w:szCs w:val="28"/>
        </w:rPr>
        <w:t xml:space="preserve">– </w:t>
      </w:r>
      <w:bookmarkEnd w:id="0"/>
      <w:r w:rsidRPr="00E16C41">
        <w:rPr>
          <w:rFonts w:ascii="Times New Roman" w:hAnsi="Times New Roman" w:cs="Times New Roman"/>
          <w:sz w:val="28"/>
          <w:szCs w:val="28"/>
        </w:rPr>
        <w:t>герой русских былин и сказок, защитник Родины, воин, отличающийся необычайной силой, мужеством; рослый, крепкого сложения, сильный человек.</w:t>
      </w:r>
    </w:p>
    <w:p w14:paraId="244F8209" w14:textId="09C90FE0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Булат</w:t>
      </w:r>
      <w:r w:rsidR="004C5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5F8E">
        <w:rPr>
          <w:rFonts w:ascii="Times New Roman" w:hAnsi="Times New Roman" w:cs="Times New Roman"/>
          <w:sz w:val="28"/>
          <w:szCs w:val="28"/>
        </w:rPr>
        <w:t xml:space="preserve">– </w:t>
      </w:r>
      <w:r w:rsidRPr="00E16C41">
        <w:rPr>
          <w:rFonts w:ascii="Times New Roman" w:hAnsi="Times New Roman" w:cs="Times New Roman"/>
          <w:sz w:val="28"/>
          <w:szCs w:val="28"/>
        </w:rPr>
        <w:t>особо прочная сталь, употреблявшаяся обычно для изготовления холодного оружия; устаревшее слово: меч, клинок, кинжал из такой стали.</w:t>
      </w:r>
    </w:p>
    <w:p w14:paraId="193C4B2B" w14:textId="70AF671D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Басурманы</w:t>
      </w:r>
      <w:r w:rsidR="00232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2006" w:rsidRPr="0023200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E16C41">
        <w:rPr>
          <w:rFonts w:ascii="Times New Roman" w:hAnsi="Times New Roman" w:cs="Times New Roman"/>
          <w:sz w:val="28"/>
          <w:szCs w:val="28"/>
        </w:rPr>
        <w:t xml:space="preserve">люди иной нехристианской веры (обычно мусульмане), иноземцы. </w:t>
      </w:r>
    </w:p>
    <w:p w14:paraId="391C776E" w14:textId="2F116769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Бородино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4134712"/>
      <w:r w:rsidRPr="00E16C41">
        <w:rPr>
          <w:rFonts w:ascii="Times New Roman" w:hAnsi="Times New Roman" w:cs="Times New Roman"/>
          <w:sz w:val="28"/>
          <w:szCs w:val="28"/>
        </w:rPr>
        <w:t xml:space="preserve">– </w:t>
      </w:r>
      <w:bookmarkEnd w:id="1"/>
      <w:r w:rsidRPr="00E16C41">
        <w:rPr>
          <w:rFonts w:ascii="Times New Roman" w:hAnsi="Times New Roman" w:cs="Times New Roman"/>
          <w:sz w:val="28"/>
          <w:szCs w:val="28"/>
        </w:rPr>
        <w:t>1) село Можайского района Московской области в 124 км от Москвы, 2) поле, на котором происходило главное сражение Отечественной войны 1812 года, 3) само Бородинское сражение</w:t>
      </w:r>
      <w:r w:rsidR="00232006">
        <w:rPr>
          <w:rFonts w:ascii="Times New Roman" w:hAnsi="Times New Roman" w:cs="Times New Roman"/>
          <w:sz w:val="28"/>
          <w:szCs w:val="28"/>
        </w:rPr>
        <w:t>.</w:t>
      </w:r>
    </w:p>
    <w:p w14:paraId="141E8364" w14:textId="50A8A655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Драгуны</w:t>
      </w:r>
      <w:r w:rsidRPr="00E16C41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2" w:name="_Hlk194084356"/>
      <w:r w:rsidRPr="00E16C41">
        <w:rPr>
          <w:rFonts w:ascii="Times New Roman" w:hAnsi="Times New Roman" w:cs="Times New Roman"/>
          <w:sz w:val="28"/>
          <w:szCs w:val="28"/>
        </w:rPr>
        <w:t>кавалеристы</w:t>
      </w:r>
      <w:r w:rsidR="00A41C2E">
        <w:rPr>
          <w:rFonts w:ascii="Times New Roman" w:hAnsi="Times New Roman" w:cs="Times New Roman"/>
          <w:sz w:val="28"/>
          <w:szCs w:val="28"/>
        </w:rPr>
        <w:t xml:space="preserve"> (конные воины)</w:t>
      </w:r>
      <w:r w:rsidRPr="00E16C41">
        <w:rPr>
          <w:rFonts w:ascii="Times New Roman" w:hAnsi="Times New Roman" w:cs="Times New Roman"/>
          <w:sz w:val="28"/>
          <w:szCs w:val="28"/>
        </w:rPr>
        <w:t>, носившие в сражениях защитное снаряжение: каску и кирасу (кираса – броня, латы), обучены были действовать как в конном, так и в пешем строю. Вид тяжелой кавалерии.</w:t>
      </w:r>
      <w:bookmarkEnd w:id="2"/>
    </w:p>
    <w:p w14:paraId="71A3514B" w14:textId="66D5448D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Дядя</w:t>
      </w:r>
      <w:r w:rsidRPr="00E16C41">
        <w:rPr>
          <w:rFonts w:ascii="Times New Roman" w:hAnsi="Times New Roman" w:cs="Times New Roman"/>
          <w:sz w:val="28"/>
          <w:szCs w:val="28"/>
        </w:rPr>
        <w:t xml:space="preserve"> – солдат, прошедший войну 1812 года. В то время служба в армии рядовых воинов продолжалась 25 лет. Для молодого 20</w:t>
      </w:r>
      <w:r w:rsidR="00232006">
        <w:rPr>
          <w:rFonts w:ascii="Times New Roman" w:hAnsi="Times New Roman" w:cs="Times New Roman"/>
          <w:sz w:val="28"/>
          <w:szCs w:val="28"/>
        </w:rPr>
        <w:t>-</w:t>
      </w:r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>летнего солдата «дядей» мог быть солдат 40</w:t>
      </w:r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r w:rsidR="004C5F8E">
        <w:rPr>
          <w:rFonts w:ascii="Times New Roman" w:hAnsi="Times New Roman" w:cs="Times New Roman"/>
          <w:sz w:val="28"/>
          <w:szCs w:val="28"/>
        </w:rPr>
        <w:t xml:space="preserve">- </w:t>
      </w:r>
      <w:r w:rsidRPr="00E16C41">
        <w:rPr>
          <w:rFonts w:ascii="Times New Roman" w:hAnsi="Times New Roman" w:cs="Times New Roman"/>
          <w:sz w:val="28"/>
          <w:szCs w:val="28"/>
        </w:rPr>
        <w:t>45 лет.</w:t>
      </w:r>
    </w:p>
    <w:p w14:paraId="21728C68" w14:textId="50428823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Заряд</w:t>
      </w:r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4134723"/>
      <w:r w:rsidR="00573146">
        <w:rPr>
          <w:rFonts w:ascii="Times New Roman" w:hAnsi="Times New Roman" w:cs="Times New Roman"/>
          <w:sz w:val="28"/>
          <w:szCs w:val="28"/>
        </w:rPr>
        <w:t>–</w:t>
      </w:r>
      <w:bookmarkEnd w:id="3"/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 xml:space="preserve">определенное количество пороха, обеспечивавшее при сгорании выстрел. «Забить заряд» — это вложить в ствол орудия матерчатый мешочек («картуз») с заранее отмеренным количеством пороха и снарядом (ядром, гранатой или др.); артиллерист (бомбардир) вдвигал этот картуз в ствол до упора с помощью </w:t>
      </w:r>
      <w:proofErr w:type="spellStart"/>
      <w:r w:rsidRPr="00E16C41">
        <w:rPr>
          <w:rFonts w:ascii="Times New Roman" w:hAnsi="Times New Roman" w:cs="Times New Roman"/>
          <w:sz w:val="28"/>
          <w:szCs w:val="28"/>
        </w:rPr>
        <w:t>прибойника</w:t>
      </w:r>
      <w:proofErr w:type="spellEnd"/>
      <w:r w:rsidRPr="00E16C41">
        <w:rPr>
          <w:rFonts w:ascii="Times New Roman" w:hAnsi="Times New Roman" w:cs="Times New Roman"/>
          <w:sz w:val="28"/>
          <w:szCs w:val="28"/>
        </w:rPr>
        <w:t xml:space="preserve"> (деревянной цилиндрической колодки, насаженной на длинное деревянное древко). Чем плотнее заряд был прибит (или забит) в ствол орудия, тем дальше и точнее он летел при выстреле.</w:t>
      </w:r>
    </w:p>
    <w:p w14:paraId="42812375" w14:textId="3E5371F1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Зимние квартиры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sz w:val="28"/>
          <w:szCs w:val="28"/>
        </w:rPr>
        <w:t xml:space="preserve">– </w:t>
      </w:r>
      <w:r w:rsidRPr="00E16C41">
        <w:rPr>
          <w:rFonts w:ascii="Times New Roman" w:hAnsi="Times New Roman" w:cs="Times New Roman"/>
          <w:sz w:val="28"/>
          <w:szCs w:val="28"/>
        </w:rPr>
        <w:t>расположение войск на отдых на всю зиму, обычно, в домах мирных жителей.</w:t>
      </w:r>
    </w:p>
    <w:p w14:paraId="6F3A29C0" w14:textId="6C77826C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Значок (уланский)</w:t>
      </w:r>
      <w:r w:rsidR="00573146">
        <w:rPr>
          <w:rFonts w:ascii="Times New Roman" w:hAnsi="Times New Roman" w:cs="Times New Roman"/>
          <w:sz w:val="28"/>
          <w:szCs w:val="28"/>
        </w:rPr>
        <w:t xml:space="preserve"> – м</w:t>
      </w:r>
      <w:r w:rsidRPr="00E16C41">
        <w:rPr>
          <w:rFonts w:ascii="Times New Roman" w:hAnsi="Times New Roman" w:cs="Times New Roman"/>
          <w:sz w:val="28"/>
          <w:szCs w:val="28"/>
        </w:rPr>
        <w:t xml:space="preserve">аленький флажок, крепившийся на древке пики. Пика </w:t>
      </w:r>
      <w:r w:rsidR="00232006" w:rsidRPr="00232006">
        <w:rPr>
          <w:rFonts w:ascii="Times New Roman" w:hAnsi="Times New Roman" w:cs="Times New Roman"/>
          <w:sz w:val="28"/>
          <w:szCs w:val="28"/>
        </w:rPr>
        <w:t>–</w:t>
      </w:r>
      <w:r w:rsidRPr="00E16C41">
        <w:rPr>
          <w:rFonts w:ascii="Times New Roman" w:hAnsi="Times New Roman" w:cs="Times New Roman"/>
          <w:sz w:val="28"/>
          <w:szCs w:val="28"/>
        </w:rPr>
        <w:t xml:space="preserve"> специальное вооружение улан (имевших также сабли, пистолеты).</w:t>
      </w:r>
    </w:p>
    <w:p w14:paraId="25609A52" w14:textId="55A4A08B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Картечь</w:t>
      </w:r>
      <w:bookmarkStart w:id="4" w:name="_Hlk194090972"/>
      <w:r w:rsidR="00232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b/>
          <w:bCs/>
          <w:sz w:val="28"/>
          <w:szCs w:val="28"/>
        </w:rPr>
        <w:t>‒</w:t>
      </w:r>
      <w:r w:rsidR="00232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 xml:space="preserve">артиллерийский снаряд, предназначавшийся для поражения живой силы противника на близких дистанциях; для выстрела картечные пули помещали в металлическую банку или холщовый мешок. </w:t>
      </w:r>
      <w:bookmarkEnd w:id="4"/>
      <w:r w:rsidRPr="00E16C41">
        <w:rPr>
          <w:rFonts w:ascii="Times New Roman" w:hAnsi="Times New Roman" w:cs="Times New Roman"/>
          <w:sz w:val="28"/>
          <w:szCs w:val="28"/>
        </w:rPr>
        <w:t>При выстреле пули вылетали из ствола орудия с резким звуком, похожим на свист или визг.</w:t>
      </w:r>
    </w:p>
    <w:p w14:paraId="060D011A" w14:textId="07765014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Кивер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5" w:name="_Hlk194084038"/>
      <w:r w:rsidRPr="00E16C41">
        <w:rPr>
          <w:rFonts w:ascii="Times New Roman" w:hAnsi="Times New Roman" w:cs="Times New Roman"/>
          <w:sz w:val="28"/>
          <w:szCs w:val="28"/>
        </w:rPr>
        <w:t>военный головной убор цилиндрической формы с плоским верхом, небольшим козырьком; изготовлялся из кожи, обтянутой сукном. Кожа кивера часто бывала поцарапана, помята или пробита. Накануне сражения обмундирование и снаряжение полагалось приводить в порядок, как для парада.</w:t>
      </w:r>
    </w:p>
    <w:bookmarkEnd w:id="5"/>
    <w:p w14:paraId="3BEFF699" w14:textId="77777777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Лафет </w:t>
      </w:r>
      <w:r w:rsidRPr="00E16C41">
        <w:rPr>
          <w:rFonts w:ascii="Times New Roman" w:hAnsi="Times New Roman" w:cs="Times New Roman"/>
          <w:sz w:val="28"/>
          <w:szCs w:val="28"/>
        </w:rPr>
        <w:t>– боевой станок с колесами для крепления орудийного ствола и придания ему необходимого направления при выстреле, а также для передвижения орудия. Изготовлялся из дуба.</w:t>
      </w:r>
    </w:p>
    <w:p w14:paraId="7FD40F3D" w14:textId="426A6A21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Мундир </w:t>
      </w:r>
      <w:r w:rsidRPr="00E16C41">
        <w:rPr>
          <w:rFonts w:ascii="Times New Roman" w:hAnsi="Times New Roman" w:cs="Times New Roman"/>
          <w:sz w:val="28"/>
          <w:szCs w:val="28"/>
        </w:rPr>
        <w:t>– форма военнослужащего, точнее, ее верхняя часть</w:t>
      </w:r>
      <w:r w:rsidR="00573146">
        <w:rPr>
          <w:rFonts w:ascii="Times New Roman" w:hAnsi="Times New Roman" w:cs="Times New Roman"/>
          <w:sz w:val="28"/>
          <w:szCs w:val="28"/>
        </w:rPr>
        <w:t xml:space="preserve"> – </w:t>
      </w:r>
      <w:r w:rsidRPr="00E16C41">
        <w:rPr>
          <w:rFonts w:ascii="Times New Roman" w:hAnsi="Times New Roman" w:cs="Times New Roman"/>
          <w:sz w:val="28"/>
          <w:szCs w:val="28"/>
        </w:rPr>
        <w:t>военная куртка.</w:t>
      </w:r>
    </w:p>
    <w:p w14:paraId="05599831" w14:textId="587D48B5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Мусью</w:t>
      </w:r>
      <w:r w:rsidR="00573146">
        <w:rPr>
          <w:rFonts w:ascii="Times New Roman" w:hAnsi="Times New Roman" w:cs="Times New Roman"/>
          <w:sz w:val="28"/>
          <w:szCs w:val="28"/>
        </w:rPr>
        <w:t xml:space="preserve"> – </w:t>
      </w:r>
      <w:r w:rsidRPr="00E16C41">
        <w:rPr>
          <w:rFonts w:ascii="Times New Roman" w:hAnsi="Times New Roman" w:cs="Times New Roman"/>
          <w:sz w:val="28"/>
          <w:szCs w:val="28"/>
        </w:rPr>
        <w:t>искаженное французское слово, означающее «господин» (</w:t>
      </w:r>
      <w:proofErr w:type="spellStart"/>
      <w:r w:rsidRPr="00E16C41">
        <w:rPr>
          <w:rFonts w:ascii="Times New Roman" w:hAnsi="Times New Roman" w:cs="Times New Roman"/>
          <w:sz w:val="28"/>
          <w:szCs w:val="28"/>
        </w:rPr>
        <w:t>monsieur</w:t>
      </w:r>
      <w:proofErr w:type="spellEnd"/>
      <w:r w:rsidRPr="00E16C41">
        <w:rPr>
          <w:rFonts w:ascii="Times New Roman" w:hAnsi="Times New Roman" w:cs="Times New Roman"/>
          <w:sz w:val="28"/>
          <w:szCs w:val="28"/>
        </w:rPr>
        <w:t>).</w:t>
      </w:r>
    </w:p>
    <w:p w14:paraId="59303B2F" w14:textId="77777777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Полковник </w:t>
      </w:r>
      <w:r w:rsidRPr="00E16C41">
        <w:rPr>
          <w:rFonts w:ascii="Times New Roman" w:hAnsi="Times New Roman" w:cs="Times New Roman"/>
          <w:sz w:val="28"/>
          <w:szCs w:val="28"/>
        </w:rPr>
        <w:t>– один из старших офицерских чинов, командир полка. Полковник мог командовать полком, бригадой, батальоном, эскадроном.</w:t>
      </w:r>
    </w:p>
    <w:p w14:paraId="2A5B5A6F" w14:textId="1A58BA2B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Пушка</w:t>
      </w:r>
      <w:r w:rsidR="00573146">
        <w:rPr>
          <w:rFonts w:ascii="Times New Roman" w:hAnsi="Times New Roman" w:cs="Times New Roman"/>
          <w:sz w:val="28"/>
          <w:szCs w:val="28"/>
        </w:rPr>
        <w:t xml:space="preserve"> – </w:t>
      </w:r>
      <w:r w:rsidRPr="00E16C41">
        <w:rPr>
          <w:rFonts w:ascii="Times New Roman" w:hAnsi="Times New Roman" w:cs="Times New Roman"/>
          <w:sz w:val="28"/>
          <w:szCs w:val="28"/>
        </w:rPr>
        <w:t xml:space="preserve">длинноствольное артиллерийское орудие, имевшее большую дальность стрельбы. </w:t>
      </w:r>
    </w:p>
    <w:p w14:paraId="0DA91E6F" w14:textId="651FF2A5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Редут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sz w:val="28"/>
          <w:szCs w:val="28"/>
        </w:rPr>
        <w:t>–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194090644"/>
      <w:r w:rsidRPr="00E16C41">
        <w:rPr>
          <w:rFonts w:ascii="Times New Roman" w:hAnsi="Times New Roman" w:cs="Times New Roman"/>
          <w:sz w:val="28"/>
          <w:szCs w:val="28"/>
        </w:rPr>
        <w:t>полевое укрепление</w:t>
      </w:r>
      <w:r w:rsidR="00744996">
        <w:rPr>
          <w:rFonts w:ascii="Times New Roman" w:hAnsi="Times New Roman" w:cs="Times New Roman"/>
          <w:sz w:val="28"/>
          <w:szCs w:val="28"/>
        </w:rPr>
        <w:t xml:space="preserve"> (земляной вал, насыпь)</w:t>
      </w:r>
      <w:r w:rsidRPr="00E16C41">
        <w:rPr>
          <w:rFonts w:ascii="Times New Roman" w:hAnsi="Times New Roman" w:cs="Times New Roman"/>
          <w:sz w:val="28"/>
          <w:szCs w:val="28"/>
        </w:rPr>
        <w:t xml:space="preserve"> в форме многоугольника, предназначенное для круговой обороны.</w:t>
      </w:r>
    </w:p>
    <w:bookmarkEnd w:id="6"/>
    <w:p w14:paraId="2C012E17" w14:textId="77777777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Рукопашный бой </w:t>
      </w:r>
      <w:r w:rsidRPr="00E16C41">
        <w:rPr>
          <w:rFonts w:ascii="Times New Roman" w:hAnsi="Times New Roman" w:cs="Times New Roman"/>
          <w:sz w:val="28"/>
          <w:szCs w:val="28"/>
        </w:rPr>
        <w:t>– ближний ручной бой. В рукопашном бою использовались штыки, пики, сабли, тесаки и другие виды холодного оружия, а также ружейные приклады.</w:t>
      </w:r>
    </w:p>
    <w:p w14:paraId="33553980" w14:textId="0EC2063C" w:rsid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42D3C">
        <w:rPr>
          <w:rFonts w:ascii="Times New Roman" w:hAnsi="Times New Roman" w:cs="Times New Roman"/>
          <w:b/>
          <w:bCs/>
          <w:sz w:val="28"/>
          <w:szCs w:val="28"/>
        </w:rPr>
        <w:t>еча</w:t>
      </w:r>
      <w:r w:rsidR="00573146">
        <w:rPr>
          <w:rFonts w:ascii="Times New Roman" w:hAnsi="Times New Roman" w:cs="Times New Roman"/>
          <w:sz w:val="28"/>
          <w:szCs w:val="28"/>
        </w:rPr>
        <w:t xml:space="preserve"> –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r w:rsidR="00842D3C">
        <w:rPr>
          <w:rFonts w:ascii="Times New Roman" w:hAnsi="Times New Roman" w:cs="Times New Roman"/>
          <w:sz w:val="28"/>
          <w:szCs w:val="28"/>
        </w:rPr>
        <w:t>кровопролитная битва, обычно с использованием холодного оружия и большим количеством погибших.</w:t>
      </w:r>
    </w:p>
    <w:p w14:paraId="4475D72E" w14:textId="0B1A9044" w:rsidR="00340765" w:rsidRPr="00E16C41" w:rsidRDefault="00340765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340765">
        <w:rPr>
          <w:rFonts w:ascii="Times New Roman" w:hAnsi="Times New Roman" w:cs="Times New Roman"/>
          <w:b/>
          <w:bCs/>
          <w:sz w:val="28"/>
          <w:szCs w:val="28"/>
        </w:rPr>
        <w:t>Старики</w:t>
      </w:r>
      <w:r w:rsidRPr="00340765">
        <w:rPr>
          <w:rFonts w:ascii="Times New Roman" w:hAnsi="Times New Roman" w:cs="Times New Roman"/>
          <w:sz w:val="28"/>
          <w:szCs w:val="28"/>
        </w:rPr>
        <w:t xml:space="preserve"> – нижние чины, солдаты, прослужившие в армии более 20 лет.</w:t>
      </w:r>
    </w:p>
    <w:p w14:paraId="678BA788" w14:textId="75F3796F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Схватка боевая</w:t>
      </w:r>
      <w:r w:rsidRPr="00E16C41">
        <w:rPr>
          <w:rFonts w:ascii="Times New Roman" w:hAnsi="Times New Roman" w:cs="Times New Roman"/>
          <w:sz w:val="28"/>
          <w:szCs w:val="28"/>
        </w:rPr>
        <w:t xml:space="preserve"> – бой, сражение, столкновение на ограниченной территории.</w:t>
      </w:r>
    </w:p>
    <w:p w14:paraId="73A709E9" w14:textId="18AD90C6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Уланы</w:t>
      </w:r>
      <w:r w:rsidR="005731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>–</w:t>
      </w:r>
      <w:r w:rsidR="00573146">
        <w:rPr>
          <w:rFonts w:ascii="Times New Roman" w:hAnsi="Times New Roman" w:cs="Times New Roman"/>
          <w:sz w:val="28"/>
          <w:szCs w:val="28"/>
        </w:rPr>
        <w:t xml:space="preserve"> </w:t>
      </w:r>
      <w:r w:rsidRPr="00E16C41">
        <w:rPr>
          <w:rFonts w:ascii="Times New Roman" w:hAnsi="Times New Roman" w:cs="Times New Roman"/>
          <w:sz w:val="28"/>
          <w:szCs w:val="28"/>
        </w:rPr>
        <w:t>кавалеристы</w:t>
      </w:r>
      <w:r w:rsidR="00A41C2E">
        <w:rPr>
          <w:rFonts w:ascii="Times New Roman" w:hAnsi="Times New Roman" w:cs="Times New Roman"/>
          <w:sz w:val="28"/>
          <w:szCs w:val="28"/>
        </w:rPr>
        <w:t xml:space="preserve"> (конные воины)</w:t>
      </w:r>
      <w:r w:rsidRPr="00E16C41">
        <w:rPr>
          <w:rFonts w:ascii="Times New Roman" w:hAnsi="Times New Roman" w:cs="Times New Roman"/>
          <w:sz w:val="28"/>
          <w:szCs w:val="28"/>
        </w:rPr>
        <w:t xml:space="preserve">, вооруженные пиками, саблями, пистолетами. Вид легкой кавалерии. </w:t>
      </w:r>
    </w:p>
    <w:p w14:paraId="6A3412FF" w14:textId="77777777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 xml:space="preserve">Хват </w:t>
      </w:r>
      <w:r w:rsidRPr="00E16C41">
        <w:rPr>
          <w:rFonts w:ascii="Times New Roman" w:hAnsi="Times New Roman" w:cs="Times New Roman"/>
          <w:sz w:val="28"/>
          <w:szCs w:val="28"/>
        </w:rPr>
        <w:t>– молодец, удалец. Разговорное слово, означавшее ловкого человека.</w:t>
      </w:r>
    </w:p>
    <w:p w14:paraId="6AC9BB71" w14:textId="159F9AD9" w:rsidR="00E16C41" w:rsidRPr="00E16C4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Штык</w:t>
      </w:r>
      <w:r w:rsidR="00573146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7" w:name="_Hlk194084248"/>
      <w:r w:rsidRPr="00E16C41">
        <w:rPr>
          <w:rFonts w:ascii="Times New Roman" w:hAnsi="Times New Roman" w:cs="Times New Roman"/>
          <w:sz w:val="28"/>
          <w:szCs w:val="28"/>
        </w:rPr>
        <w:t>холодное колюще</w:t>
      </w:r>
      <w:r w:rsidR="00573146">
        <w:rPr>
          <w:rFonts w:ascii="Times New Roman" w:hAnsi="Times New Roman" w:cs="Times New Roman"/>
          <w:sz w:val="28"/>
          <w:szCs w:val="28"/>
        </w:rPr>
        <w:t>-</w:t>
      </w:r>
      <w:r w:rsidRPr="00E16C41">
        <w:rPr>
          <w:rFonts w:ascii="Times New Roman" w:hAnsi="Times New Roman" w:cs="Times New Roman"/>
          <w:sz w:val="28"/>
          <w:szCs w:val="28"/>
        </w:rPr>
        <w:t xml:space="preserve">режущее оружие </w:t>
      </w:r>
      <w:proofErr w:type="spellStart"/>
      <w:r w:rsidRPr="00E16C41">
        <w:rPr>
          <w:rFonts w:ascii="Times New Roman" w:hAnsi="Times New Roman" w:cs="Times New Roman"/>
          <w:sz w:val="28"/>
          <w:szCs w:val="28"/>
        </w:rPr>
        <w:t>примыкалось</w:t>
      </w:r>
      <w:proofErr w:type="spellEnd"/>
      <w:r w:rsidRPr="00E16C41">
        <w:rPr>
          <w:rFonts w:ascii="Times New Roman" w:hAnsi="Times New Roman" w:cs="Times New Roman"/>
          <w:sz w:val="28"/>
          <w:szCs w:val="28"/>
        </w:rPr>
        <w:t xml:space="preserve"> (присоединялось) к ружью для рукопашного боя. </w:t>
      </w:r>
      <w:bookmarkEnd w:id="7"/>
    </w:p>
    <w:p w14:paraId="32104800" w14:textId="3F340A3A" w:rsidR="00B774C1" w:rsidRPr="00B774C1" w:rsidRDefault="00E16C41" w:rsidP="00E265DC">
      <w:pPr>
        <w:spacing w:before="120" w:after="120" w:line="240" w:lineRule="auto"/>
        <w:ind w:left="567" w:right="567"/>
        <w:jc w:val="both"/>
        <w:rPr>
          <w:rFonts w:ascii="Times New Roman" w:hAnsi="Times New Roman" w:cs="Times New Roman"/>
          <w:sz w:val="28"/>
          <w:szCs w:val="28"/>
        </w:rPr>
      </w:pPr>
      <w:r w:rsidRPr="00E16C41">
        <w:rPr>
          <w:rFonts w:ascii="Times New Roman" w:hAnsi="Times New Roman" w:cs="Times New Roman"/>
          <w:b/>
          <w:bCs/>
          <w:sz w:val="28"/>
          <w:szCs w:val="28"/>
        </w:rPr>
        <w:t>Ядро</w:t>
      </w:r>
      <w:r w:rsidRPr="00E16C41">
        <w:rPr>
          <w:rFonts w:ascii="Times New Roman" w:hAnsi="Times New Roman" w:cs="Times New Roman"/>
          <w:sz w:val="28"/>
          <w:szCs w:val="28"/>
        </w:rPr>
        <w:t xml:space="preserve"> </w:t>
      </w:r>
      <w:r w:rsidR="00573146">
        <w:rPr>
          <w:rFonts w:ascii="Times New Roman" w:hAnsi="Times New Roman" w:cs="Times New Roman"/>
          <w:sz w:val="28"/>
          <w:szCs w:val="28"/>
        </w:rPr>
        <w:t xml:space="preserve">– </w:t>
      </w:r>
      <w:r w:rsidRPr="00E16C41">
        <w:rPr>
          <w:rFonts w:ascii="Times New Roman" w:hAnsi="Times New Roman" w:cs="Times New Roman"/>
          <w:sz w:val="28"/>
          <w:szCs w:val="28"/>
        </w:rPr>
        <w:t>сплошной литой шарообразный чугунный или свинцовый снаряд, применявшийся для стрельбы из пушек.</w:t>
      </w:r>
    </w:p>
    <w:sectPr w:rsidR="00B774C1" w:rsidRPr="00B7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C94"/>
    <w:rsid w:val="00035620"/>
    <w:rsid w:val="000F08CE"/>
    <w:rsid w:val="00232006"/>
    <w:rsid w:val="00340765"/>
    <w:rsid w:val="004C5F8E"/>
    <w:rsid w:val="00573146"/>
    <w:rsid w:val="00595429"/>
    <w:rsid w:val="0061782C"/>
    <w:rsid w:val="00744996"/>
    <w:rsid w:val="007F4345"/>
    <w:rsid w:val="00842D3C"/>
    <w:rsid w:val="00864A08"/>
    <w:rsid w:val="008F30D1"/>
    <w:rsid w:val="009E6C94"/>
    <w:rsid w:val="00A41C2E"/>
    <w:rsid w:val="00A6248B"/>
    <w:rsid w:val="00B72700"/>
    <w:rsid w:val="00B774C1"/>
    <w:rsid w:val="00E16C41"/>
    <w:rsid w:val="00E2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A2408"/>
  <w15:chartTrackingRefBased/>
  <w15:docId w15:val="{63F1351B-5F6A-4F5A-B259-B0B42E6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mdv2872@gmail.com</dc:creator>
  <cp:keywords/>
  <dc:description/>
  <cp:lastModifiedBy>user</cp:lastModifiedBy>
  <cp:revision>15</cp:revision>
  <dcterms:created xsi:type="dcterms:W3CDTF">2025-03-28T09:07:00Z</dcterms:created>
  <dcterms:modified xsi:type="dcterms:W3CDTF">2026-10-12T13:47:00Z</dcterms:modified>
</cp:coreProperties>
</file>